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39681" w14:textId="77777777" w:rsidR="00433C89" w:rsidRDefault="00433C89" w:rsidP="00433C89">
      <w:pPr>
        <w:pStyle w:val="Normlnweb"/>
      </w:pPr>
      <w:r>
        <w:t>Storno Podmínky:</w:t>
      </w:r>
    </w:p>
    <w:p w14:paraId="0BA1922E" w14:textId="77777777" w:rsidR="00433C89" w:rsidRDefault="00433C89" w:rsidP="00433C89">
      <w:pPr>
        <w:pStyle w:val="Normlnweb"/>
      </w:pPr>
      <w:r>
        <w:t>Všeobecné informace</w:t>
      </w:r>
    </w:p>
    <w:p w14:paraId="5071B4D8" w14:textId="77777777" w:rsidR="00433C89" w:rsidRDefault="00433C89" w:rsidP="00433C89">
      <w:pPr>
        <w:pStyle w:val="Normlnweb"/>
      </w:pPr>
      <w:r>
        <w:t>storno podmínkami se řídí zrušení rezervace objednatelem objednaných či rezervovaných ubytovacích služeb v ubytovacím zařízení</w:t>
      </w:r>
    </w:p>
    <w:p w14:paraId="35339CE8" w14:textId="77777777" w:rsidR="00433C89" w:rsidRDefault="00433C89" w:rsidP="00433C89">
      <w:pPr>
        <w:pStyle w:val="Normlnweb"/>
      </w:pPr>
      <w:r>
        <w:t>stornem se rozumí zrušení rezervace ubytování či ubytovací služby učiněné objednatelem v ubytovacím zařízení při současném zaplacení storno poplatku ve výši a za podmínek stanovených těmito storno podmínkami</w:t>
      </w:r>
    </w:p>
    <w:p w14:paraId="18175357" w14:textId="77777777" w:rsidR="00433C89" w:rsidRDefault="00433C89" w:rsidP="00433C89">
      <w:pPr>
        <w:pStyle w:val="Normlnweb"/>
      </w:pPr>
      <w:r>
        <w:t>vyžaduje-li ubytovatel zálohu na rezervované ubytovací služby, není tato záloha storno poplatkem v případě zrušení rezervace objednatelem, avšak ubytovatel je oprávněn tuto zálohu jednostranně započíst vůči storno poplatku. V případě, že je výše zálohy vyšší než storno poplatek, vrátí zbývající část zálohy ubytovatel objednateli</w:t>
      </w:r>
    </w:p>
    <w:p w14:paraId="51E4E907" w14:textId="77777777" w:rsidR="00433C89" w:rsidRDefault="00433C89" w:rsidP="00433C89">
      <w:pPr>
        <w:pStyle w:val="Normlnweb"/>
      </w:pPr>
      <w:r>
        <w:t>rezervovanou ubytovací službou či rezervovaným ubytováním se rozumí veškeré objednatelem objednané ubytovací a další služby nabízené ubytovatelem v rozsahu jím provedené závazné rezervace a objednávky</w:t>
      </w:r>
    </w:p>
    <w:p w14:paraId="55CC82C4" w14:textId="77777777" w:rsidR="00433C89" w:rsidRDefault="00433C89" w:rsidP="00433C89">
      <w:pPr>
        <w:pStyle w:val="Normlnweb"/>
      </w:pPr>
      <w:r>
        <w:t xml:space="preserve">objednatel bere na vědomí, že storno poplatek je smluvní pokutou za vypovězení smlouvy o ubytování, kterou svou závaznou registrací/rezervací uzavřel. Smluvní pokuta nekompenzuje nárok ubytovatele na náhradu škody dle </w:t>
      </w:r>
      <w:proofErr w:type="spellStart"/>
      <w:r>
        <w:t>ust</w:t>
      </w:r>
      <w:proofErr w:type="spellEnd"/>
      <w:r>
        <w:t>. § 2330 odst. 2 občanského zákoníku</w:t>
      </w:r>
    </w:p>
    <w:p w14:paraId="21C16F26" w14:textId="77777777" w:rsidR="00433C89" w:rsidRDefault="00433C89" w:rsidP="00433C89">
      <w:pPr>
        <w:pStyle w:val="Normlnweb"/>
      </w:pPr>
      <w:r>
        <w:t xml:space="preserve">v případě předčasného ukončení ubytování ze strany objednatele bez zavinění ubytovatele, není ubytovatel povinen vrátit objednateli zaplacenou cenu ubytování ani z části. Objednatel bere na vědomí, že takto nevrácená část kupní ceny za předčasně zrušené ubytovací služby ze strany objednatele představuje nárok ubytovatele na náhradu škody dle </w:t>
      </w:r>
      <w:proofErr w:type="spellStart"/>
      <w:r>
        <w:t>ust</w:t>
      </w:r>
      <w:proofErr w:type="spellEnd"/>
      <w:r>
        <w:t>. § 2330 odst. 2 občanského zákoníku</w:t>
      </w:r>
    </w:p>
    <w:p w14:paraId="14D1C565" w14:textId="77777777" w:rsidR="00433C89" w:rsidRDefault="00433C89" w:rsidP="00433C89">
      <w:pPr>
        <w:pStyle w:val="Normlnweb"/>
      </w:pPr>
      <w:r>
        <w:t>v případě výjimečných situací může ubytovatel od storno poplatku či nároku na náhradu škody zcela či částečně ustoupit, rozhodnout o tomto přísluší výhradně ubytovateli</w:t>
      </w:r>
    </w:p>
    <w:p w14:paraId="4E8E7D32" w14:textId="77777777" w:rsidR="00433C89" w:rsidRDefault="00433C89" w:rsidP="00433C89">
      <w:pPr>
        <w:pStyle w:val="Normlnweb"/>
      </w:pPr>
      <w:r>
        <w:t>ze závažných důvodů může ubytovatel souhlasit se změnou rezervovaného termínu bez nároku na zaplacení storno poplatku, o tomto rozhoduje ubytovatel</w:t>
      </w:r>
    </w:p>
    <w:p w14:paraId="4B65C845" w14:textId="77777777" w:rsidR="00433C89" w:rsidRDefault="00433C89" w:rsidP="00433C89">
      <w:pPr>
        <w:pStyle w:val="Normlnweb"/>
      </w:pPr>
      <w:r>
        <w:t>v případě, že bude na straně objednatele více osob, budou tyto v případě vzniku nároku na zaplacení storno poplatku zavázány společně a nerozdílně</w:t>
      </w:r>
    </w:p>
    <w:p w14:paraId="1AC0E87E" w14:textId="77777777" w:rsidR="00433C89" w:rsidRDefault="00433C89" w:rsidP="00433C89">
      <w:pPr>
        <w:pStyle w:val="Normlnweb"/>
      </w:pPr>
      <w:r>
        <w:t>výše storno poplatku je vypočítána vždy z celkové ceny rezervovaných ubytovacích služeb a dalších služeb objednaných objednatelem, a to včetně příplatků, poplatků a daně z přidané hodnoty</w:t>
      </w:r>
    </w:p>
    <w:p w14:paraId="75A3F30D" w14:textId="77777777" w:rsidR="00433C89" w:rsidRDefault="00433C89" w:rsidP="00433C89">
      <w:pPr>
        <w:pStyle w:val="Normlnweb"/>
      </w:pPr>
      <w:r>
        <w:t>storno podmínky jsou součástí všeobecných obchodních podmínek ubytovatele</w:t>
      </w:r>
    </w:p>
    <w:p w14:paraId="2DB02C4A" w14:textId="77777777" w:rsidR="00433C89" w:rsidRPr="00433C89" w:rsidRDefault="00433C89" w:rsidP="00433C89">
      <w:pPr>
        <w:pStyle w:val="Normlnweb"/>
        <w:rPr>
          <w:b/>
        </w:rPr>
      </w:pPr>
      <w:r w:rsidRPr="00433C89">
        <w:rPr>
          <w:b/>
        </w:rPr>
        <w:t>Storno poplatky</w:t>
      </w:r>
    </w:p>
    <w:p w14:paraId="5A9FE261" w14:textId="77777777" w:rsidR="00433C89" w:rsidRPr="00433C89" w:rsidRDefault="00433C89" w:rsidP="00433C89">
      <w:pPr>
        <w:pStyle w:val="Normlnweb"/>
        <w:rPr>
          <w:b/>
        </w:rPr>
      </w:pPr>
      <w:r w:rsidRPr="00433C89">
        <w:rPr>
          <w:b/>
        </w:rPr>
        <w:t>v případě zrušení rezervace objednatelem ve lhůtě do 14 dní před plánovaným příjezdem zavazuje se ubytovatel nepožadovat po objednateli žádný storno poplatek</w:t>
      </w:r>
    </w:p>
    <w:p w14:paraId="42BC98BA" w14:textId="77777777" w:rsidR="00433C89" w:rsidRPr="00433C89" w:rsidRDefault="00433C89" w:rsidP="00433C89">
      <w:pPr>
        <w:pStyle w:val="Normlnweb"/>
        <w:rPr>
          <w:b/>
        </w:rPr>
      </w:pPr>
      <w:r w:rsidRPr="00433C89">
        <w:rPr>
          <w:b/>
        </w:rPr>
        <w:lastRenderedPageBreak/>
        <w:t xml:space="preserve">dojde-li ke zrušení rezervace objednatelem ve lhůtě 13 až 3 dny před plánovaným příjezdem, je ubytovatel oprávněn požadovat po objednateli storno poplatek ve výši </w:t>
      </w:r>
      <w:proofErr w:type="gramStart"/>
      <w:r w:rsidRPr="00433C89">
        <w:rPr>
          <w:b/>
        </w:rPr>
        <w:t>50%</w:t>
      </w:r>
      <w:proofErr w:type="gramEnd"/>
      <w:r w:rsidRPr="00433C89">
        <w:rPr>
          <w:b/>
        </w:rPr>
        <w:t xml:space="preserve"> z ceny rezervovaných ubytovacích služeb</w:t>
      </w:r>
    </w:p>
    <w:p w14:paraId="583BEA37" w14:textId="77777777" w:rsidR="00433C89" w:rsidRPr="00433C89" w:rsidRDefault="00433C89" w:rsidP="00433C89">
      <w:pPr>
        <w:pStyle w:val="Normlnweb"/>
        <w:rPr>
          <w:b/>
        </w:rPr>
      </w:pPr>
      <w:r w:rsidRPr="00433C89">
        <w:rPr>
          <w:b/>
        </w:rPr>
        <w:t xml:space="preserve">dojde-li ke zrušení rezervace objednatelem ve lhůtě dvou dní před plánovaným příjezdem nebo v den příjezdu, je ubytovatel oprávněn požadovat po objednateli storno poplatek ve výši </w:t>
      </w:r>
      <w:proofErr w:type="gramStart"/>
      <w:r w:rsidRPr="00433C89">
        <w:rPr>
          <w:b/>
        </w:rPr>
        <w:t>100%</w:t>
      </w:r>
      <w:proofErr w:type="gramEnd"/>
      <w:r w:rsidRPr="00433C89">
        <w:rPr>
          <w:b/>
        </w:rPr>
        <w:t xml:space="preserve"> z ceny rezervovaných ubytovacích služeb</w:t>
      </w:r>
    </w:p>
    <w:p w14:paraId="0D95273C" w14:textId="77777777" w:rsidR="00433C89" w:rsidRDefault="00433C89" w:rsidP="00433C89">
      <w:pPr>
        <w:pStyle w:val="Normlnweb"/>
      </w:pPr>
      <w:r>
        <w:t>splatnost storno poplatku se řídí splatností zrušených rezervovaných ubytovacích služeb</w:t>
      </w:r>
    </w:p>
    <w:p w14:paraId="2E0EE7D0" w14:textId="77777777" w:rsidR="00433C89" w:rsidRDefault="00433C89" w:rsidP="00433C89">
      <w:pPr>
        <w:pStyle w:val="Normlnweb"/>
      </w:pPr>
      <w:r>
        <w:t>VIII. Závěrečná ustanovení</w:t>
      </w:r>
    </w:p>
    <w:p w14:paraId="0CDFE730" w14:textId="77777777" w:rsidR="00433C89" w:rsidRDefault="00433C89" w:rsidP="00433C89">
      <w:pPr>
        <w:pStyle w:val="Normlnweb"/>
      </w:pPr>
      <w:r>
        <w:t>Tyto obchodní a storno podmínky jsou nedílnou součástí objednávky služeb.</w:t>
      </w:r>
    </w:p>
    <w:p w14:paraId="04B4E100" w14:textId="0FED1297" w:rsidR="00433C89" w:rsidRDefault="7507AFCF" w:rsidP="00433C89">
      <w:pPr>
        <w:pStyle w:val="Normlnweb"/>
      </w:pPr>
      <w:r>
        <w:t>Celková cena za poskytnuté služby bude uhrazena na základě vystaveného účetního dokladu (účtenka, příjmový doklad, faktura), dle tam uvedených podmínek. Platbu lze provést v hotovosti nebo převodem (po předchozí dohodě). Platbu nelze provést platební kartou na místě. Všeobecné obchodní a storno podmínky vstupují v platnost dne 1. 1. 2013. Změny a doplňky těchto podmínek mohou být individuálně mezi organizátorem a klientem upraveny výlučně písemnou formou.</w:t>
      </w:r>
    </w:p>
    <w:p w14:paraId="2A287832" w14:textId="77777777" w:rsidR="00EC75B7" w:rsidRDefault="00EC75B7"/>
    <w:sectPr w:rsidR="00EC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89"/>
    <w:rsid w:val="00433C89"/>
    <w:rsid w:val="00BA1045"/>
    <w:rsid w:val="00EC75B7"/>
    <w:rsid w:val="7507A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020E"/>
  <w15:chartTrackingRefBased/>
  <w15:docId w15:val="{514AC52E-84B7-4CE7-B751-BA54F141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Pilařová</dc:creator>
  <cp:keywords/>
  <dc:description/>
  <cp:lastModifiedBy>Kristýna Pilařová</cp:lastModifiedBy>
  <cp:revision>2</cp:revision>
  <dcterms:created xsi:type="dcterms:W3CDTF">2020-10-20T08:12:00Z</dcterms:created>
  <dcterms:modified xsi:type="dcterms:W3CDTF">2020-10-20T08:12:00Z</dcterms:modified>
</cp:coreProperties>
</file>